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outlineLvl w:val="1"/>
        <w:rPr>
          <w:b/>
          <w:sz w:val="32"/>
          <w:szCs w:val="32"/>
          <w:highlight w:val="none"/>
        </w:rPr>
      </w:pPr>
      <w:r>
        <w:rPr>
          <w:rFonts w:hint="eastAsia"/>
          <w:b/>
          <w:sz w:val="32"/>
          <w:szCs w:val="32"/>
          <w:highlight w:val="none"/>
        </w:rPr>
        <w:t>采购</w:t>
      </w:r>
      <w:r>
        <w:rPr>
          <w:rFonts w:hint="eastAsia"/>
          <w:b/>
          <w:sz w:val="32"/>
          <w:szCs w:val="32"/>
          <w:highlight w:val="none"/>
          <w:lang w:val="en-US" w:eastAsia="zh-CN"/>
        </w:rPr>
        <w:t>宣传设计服务</w:t>
      </w:r>
      <w:r>
        <w:rPr>
          <w:rFonts w:hint="eastAsia"/>
          <w:b/>
          <w:sz w:val="32"/>
          <w:szCs w:val="32"/>
          <w:highlight w:val="none"/>
        </w:rPr>
        <w:t>项目服务</w:t>
      </w:r>
      <w:r>
        <w:rPr>
          <w:rFonts w:hint="eastAsia"/>
          <w:b/>
          <w:sz w:val="32"/>
          <w:szCs w:val="32"/>
          <w:highlight w:val="none"/>
          <w:lang w:eastAsia="zh-CN"/>
        </w:rPr>
        <w:t>需</w:t>
      </w:r>
      <w:r>
        <w:rPr>
          <w:rFonts w:hint="eastAsia"/>
          <w:b/>
          <w:sz w:val="32"/>
          <w:szCs w:val="32"/>
          <w:highlight w:val="none"/>
        </w:rPr>
        <w:t>求</w:t>
      </w:r>
    </w:p>
    <w:p>
      <w:pPr>
        <w:ind w:firstLine="482" w:firstLineChars="200"/>
        <w:outlineLvl w:val="2"/>
        <w:rPr>
          <w:rFonts w:ascii="宋体" w:hAnsi="宋体" w:cs="宋体"/>
          <w:b/>
          <w:color w:val="00000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000000"/>
          <w:sz w:val="24"/>
          <w:szCs w:val="24"/>
          <w:highlight w:val="none"/>
        </w:rPr>
        <w:t>（一）项目概况</w:t>
      </w:r>
    </w:p>
    <w:p>
      <w:pPr>
        <w:ind w:firstLine="480" w:firstLineChars="200"/>
        <w:outlineLvl w:val="2"/>
        <w:rPr>
          <w:rFonts w:hint="eastAsia" w:ascii="宋体" w:hAnsi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佛山市疾病预防控制中心（以下简称“中心”）宣传设计服务项目概况如下：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记录中心三年抗疫经历、2022年度工作，制作中心相关宣传设计制作：一是设计中心LOGO，制作体现佛山市城市特征、中心单位特征以及创意设计的中心LOGO；二是《战“疫”三年》宣传册及视频制作，用于记录中心重要事件，日后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可在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防疫展厅、中心展厅等空间展示；三是《2022年佛山疾病防控工作画册》电子画册设计制作，用于记录中心年度工作以及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在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特定展示区域轮播。</w:t>
      </w:r>
    </w:p>
    <w:p>
      <w:pPr>
        <w:ind w:firstLine="482" w:firstLineChars="200"/>
        <w:outlineLvl w:val="2"/>
        <w:rPr>
          <w:rFonts w:ascii="宋体" w:hAnsi="宋体"/>
          <w:b/>
          <w:bCs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</w:rPr>
        <w:t>（二）服务期限</w:t>
      </w:r>
    </w:p>
    <w:p>
      <w:pPr>
        <w:ind w:firstLine="480" w:firstLineChars="200"/>
        <w:rPr>
          <w:rFonts w:ascii="宋体" w:hAnsi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cs="仿宋"/>
          <w:bCs/>
          <w:sz w:val="24"/>
          <w:szCs w:val="24"/>
          <w:highlight w:val="none"/>
        </w:rPr>
        <w:t>合同期限自合同签订之日起，至</w:t>
      </w:r>
      <w:r>
        <w:rPr>
          <w:rFonts w:hint="eastAsia" w:ascii="宋体" w:hAnsi="宋体" w:cs="仿宋"/>
          <w:bCs/>
          <w:sz w:val="24"/>
          <w:szCs w:val="24"/>
          <w:highlight w:val="none"/>
          <w:lang w:eastAsia="zh-CN"/>
        </w:rPr>
        <w:t>采购人完成所有服务内容验收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。</w:t>
      </w:r>
    </w:p>
    <w:p>
      <w:pPr>
        <w:numPr>
          <w:ilvl w:val="0"/>
          <w:numId w:val="1"/>
        </w:numPr>
        <w:ind w:firstLine="482" w:firstLineChars="200"/>
        <w:outlineLvl w:val="2"/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  <w:t>具体</w:t>
      </w:r>
      <w:r>
        <w:rPr>
          <w:rFonts w:hint="eastAsia" w:ascii="宋体" w:hAnsi="宋体"/>
          <w:b/>
          <w:bCs/>
          <w:sz w:val="24"/>
          <w:szCs w:val="24"/>
          <w:highlight w:val="none"/>
        </w:rPr>
        <w:t>服务内容</w:t>
      </w:r>
      <w:r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  <w:t>及要求</w:t>
      </w:r>
    </w:p>
    <w:tbl>
      <w:tblPr>
        <w:tblStyle w:val="4"/>
        <w:tblW w:w="90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259"/>
        <w:gridCol w:w="709"/>
        <w:gridCol w:w="709"/>
        <w:gridCol w:w="934"/>
        <w:gridCol w:w="658"/>
        <w:gridCol w:w="42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b/>
                <w:color w:val="000000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2"/>
                <w:highlight w:val="none"/>
              </w:rPr>
              <w:t>序号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采购内容</w:t>
            </w:r>
          </w:p>
          <w:p>
            <w:pPr>
              <w:pStyle w:val="7"/>
              <w:jc w:val="center"/>
              <w:rPr>
                <w:rFonts w:ascii="宋体" w:hAnsi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（产品名称）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ascii="宋体" w:hAnsi="宋体" w:eastAsia="宋体"/>
                <w:b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  <w:lang w:val="en-US" w:eastAsia="zh-CN"/>
              </w:rPr>
              <w:t>单位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数量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  <w:lang w:eastAsia="zh-CN"/>
              </w:rPr>
              <w:t>内容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规格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2"/>
                <w:highlight w:val="none"/>
                <w:u w:val="none"/>
                <w:lang w:eastAsia="zh-CN"/>
              </w:rPr>
              <w:t>技术需求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shd w:val="clear" w:color="070000" w:fill="FFFFFF"/>
                <w:lang w:val="en-US" w:eastAsia="zh-CN"/>
              </w:rPr>
              <w:t>1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佛山市疾病预防控制中心LOGO设计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N w:val="0"/>
              <w:ind w:firstLine="200" w:firstLineChars="100"/>
              <w:jc w:val="both"/>
              <w:textAlignment w:val="center"/>
              <w:rPr>
                <w:rFonts w:hint="default" w:ascii="宋体" w:hAnsi="宋体"/>
                <w:b w:val="0"/>
                <w:bCs w:val="0"/>
                <w:i w:val="0"/>
                <w:snapToGrid/>
                <w:color w:val="000000"/>
                <w:sz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0"/>
                <w:highlight w:val="none"/>
                <w:u w:val="none"/>
                <w:lang w:val="en-US" w:eastAsia="zh-CN"/>
              </w:rPr>
              <w:t>个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N w:val="0"/>
              <w:ind w:firstLine="200" w:firstLineChars="100"/>
              <w:jc w:val="both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insoku/>
              <w:autoSpaceDE/>
              <w:autoSpaceDN w:val="0"/>
              <w:ind w:firstLine="0"/>
              <w:jc w:val="left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中心对外宣传LOGO设计</w:t>
            </w:r>
          </w:p>
        </w:tc>
        <w:tc>
          <w:tcPr>
            <w:tcW w:w="658" w:type="dxa"/>
            <w:noWrap w:val="0"/>
            <w:vAlign w:val="top"/>
          </w:tcPr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263" w:type="dxa"/>
            <w:noWrap w:val="0"/>
            <w:vAlign w:val="center"/>
          </w:tcPr>
          <w:p>
            <w:pPr>
              <w:pStyle w:val="10"/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根据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采购人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的整体需求，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采购人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提供设计需求，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中标人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完成LOGO设计以及修改。</w:t>
            </w:r>
          </w:p>
          <w:p>
            <w:pPr>
              <w:pStyle w:val="10"/>
              <w:numPr>
                <w:ilvl w:val="0"/>
                <w:numId w:val="2"/>
              </w:numPr>
              <w:jc w:val="left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质量标准</w:t>
            </w:r>
          </w:p>
          <w:p>
            <w:pPr>
              <w:pStyle w:val="10"/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LOGO设计需要体现佛山市城市特征、疾控中心单位特征以及文化创意，需要文字说明创意理念。（参考广州疾控、深圳疾控）</w:t>
            </w:r>
          </w:p>
          <w:p>
            <w:pPr>
              <w:pStyle w:val="10"/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LOGO整体简洁清晰，代表中心形象，适用于对外宣传、媒体矩阵、内部资料制作等。</w:t>
            </w:r>
          </w:p>
          <w:p>
            <w:pPr>
              <w:pStyle w:val="10"/>
              <w:numPr>
                <w:ilvl w:val="0"/>
                <w:numId w:val="3"/>
              </w:numPr>
              <w:jc w:val="left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初稿需要提供3个或以上LOGO设计版本以及设计思路，进行200字以上的文字介绍。</w:t>
            </w:r>
          </w:p>
          <w:p>
            <w:pPr>
              <w:pStyle w:val="10"/>
              <w:numPr>
                <w:ilvl w:val="0"/>
                <w:numId w:val="3"/>
              </w:numPr>
              <w:jc w:val="left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在提交需求后3周内完成3个或以上LOGO初稿设计，提交修改需求后，在2周内完成修改以及终稿。</w:t>
            </w:r>
          </w:p>
          <w:p>
            <w:pPr>
              <w:pStyle w:val="10"/>
              <w:numPr>
                <w:ilvl w:val="0"/>
                <w:numId w:val="3"/>
              </w:numPr>
              <w:jc w:val="left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提交的LOGO格式包括设计稿、高清JPG，可直接用于设计修改或宣传推广。</w:t>
            </w:r>
          </w:p>
          <w:p>
            <w:pPr>
              <w:pStyle w:val="10"/>
              <w:jc w:val="left"/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价格包括版权费、税费。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bCs/>
                <w:color w:val="00000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《2022年佛山疾病防控工作画册》电子画册设计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N w:val="0"/>
              <w:ind w:firstLine="210" w:firstLineChars="100"/>
              <w:jc w:val="both"/>
              <w:textAlignment w:val="center"/>
              <w:rPr>
                <w:rFonts w:hint="default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N w:val="0"/>
              <w:ind w:firstLine="210" w:firstLineChars="100"/>
              <w:jc w:val="both"/>
              <w:textAlignment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insoku/>
              <w:autoSpaceDE/>
              <w:autoSpaceDN w:val="0"/>
              <w:ind w:firstLine="0"/>
              <w:jc w:val="both"/>
              <w:textAlignment w:val="center"/>
              <w:rPr>
                <w:rFonts w:hint="eastAsia" w:ascii="宋体" w:hAnsi="宋体" w:eastAsia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包含宣传册封面设计以及约50P内页排版设计</w:t>
            </w:r>
          </w:p>
        </w:tc>
        <w:tc>
          <w:tcPr>
            <w:tcW w:w="658" w:type="dxa"/>
            <w:noWrap w:val="0"/>
            <w:vAlign w:val="top"/>
          </w:tcPr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263" w:type="dxa"/>
            <w:noWrap w:val="0"/>
            <w:vAlign w:val="center"/>
          </w:tcPr>
          <w:p>
            <w:pPr>
              <w:pStyle w:val="10"/>
              <w:numPr>
                <w:ilvl w:val="0"/>
                <w:numId w:val="4"/>
              </w:numPr>
              <w:jc w:val="left"/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根据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采购人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的整体需求，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采购人提供图片素材，中标人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完成《2022工作画册》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画册的封面设计和内页（约50P）排版。</w:t>
            </w:r>
          </w:p>
          <w:p>
            <w:pPr>
              <w:pStyle w:val="10"/>
              <w:numPr>
                <w:ilvl w:val="0"/>
                <w:numId w:val="4"/>
              </w:numPr>
              <w:jc w:val="left"/>
              <w:rPr>
                <w:rFonts w:hint="default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质量标准</w:t>
            </w:r>
          </w:p>
          <w:p>
            <w:pPr>
              <w:pStyle w:val="10"/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提交的画册格式包括设计稿、PDF，可直接用于印刷或设计修改，并可以以电子书形式进行轮播。</w:t>
            </w:r>
          </w:p>
          <w:p>
            <w:pPr>
              <w:pStyle w:val="10"/>
              <w:numPr>
                <w:ilvl w:val="0"/>
                <w:numId w:val="5"/>
              </w:numPr>
              <w:jc w:val="left"/>
              <w:rPr>
                <w:rFonts w:hint="default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封面进行原创设计。</w:t>
            </w:r>
          </w:p>
          <w:p>
            <w:pPr>
              <w:pStyle w:val="10"/>
              <w:numPr>
                <w:ilvl w:val="0"/>
                <w:numId w:val="5"/>
              </w:numPr>
              <w:jc w:val="left"/>
              <w:rPr>
                <w:rFonts w:hint="default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内页排版设计简洁、无明显缺漏，进行校对，无错别字等情况。</w:t>
            </w:r>
          </w:p>
          <w:p>
            <w:pPr>
              <w:pStyle w:val="10"/>
              <w:numPr>
                <w:ilvl w:val="0"/>
                <w:numId w:val="5"/>
              </w:numPr>
              <w:jc w:val="left"/>
              <w:rPr>
                <w:rFonts w:hint="default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完成素材交付后在2周内完成初稿，提交修改需求后在2周内完成修改以及终稿。</w:t>
            </w:r>
          </w:p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Style w:val="11"/>
                <w:rFonts w:hint="eastAsia" w:ascii="宋体" w:hAnsi="宋体" w:eastAsia="宋体" w:cs="微软雅黑"/>
                <w:b w:val="0"/>
                <w:bCs w:val="0"/>
                <w:kern w:val="0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价格包括版权费、税费。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/>
                <w:color w:val="00000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《战“疫”三年》视频制作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N w:val="0"/>
              <w:ind w:firstLine="210" w:firstLineChars="100"/>
              <w:jc w:val="both"/>
              <w:textAlignment w:val="center"/>
              <w:rPr>
                <w:rFonts w:hint="default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N w:val="0"/>
              <w:ind w:firstLine="210" w:firstLineChars="100"/>
              <w:jc w:val="both"/>
              <w:textAlignment w:val="center"/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autoSpaceDN w:val="0"/>
              <w:ind w:firstLine="0"/>
              <w:jc w:val="both"/>
              <w:textAlignment w:val="center"/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包含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视频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素材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剪辑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、脚本设计、全片音效、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视频特效以及后期制作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9"/>
              <w:jc w:val="center"/>
              <w:rPr>
                <w:rFonts w:hint="default" w:ascii="宋体" w:hAnsi="宋体"/>
                <w:b/>
                <w:color w:val="000000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3~4分钟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pStyle w:val="12"/>
              <w:snapToGrid w:val="0"/>
              <w:spacing w:after="0" w:afterLines="0" w:line="300" w:lineRule="exact"/>
              <w:jc w:val="both"/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1.根据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采购人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的整体需求，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剪辑制作1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条宣传性质的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短片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营造积极的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宣传风格。</w:t>
            </w:r>
          </w:p>
          <w:p>
            <w:pPr>
              <w:pStyle w:val="12"/>
              <w:snapToGrid w:val="0"/>
              <w:spacing w:after="0" w:afterLines="0" w:line="300" w:lineRule="exact"/>
              <w:jc w:val="both"/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2.根据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采购人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需求，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采购人提供视频、图片素材，中标人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负责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视频剪辑、配背景音乐，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后期剪辑及包装。</w:t>
            </w:r>
          </w:p>
          <w:p>
            <w:pPr>
              <w:pStyle w:val="12"/>
              <w:snapToGrid w:val="0"/>
              <w:spacing w:after="0" w:afterLines="0" w:line="300" w:lineRule="exact"/>
              <w:jc w:val="both"/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3.短片表现形式：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视频剪辑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+全片音效、音乐。</w:t>
            </w:r>
          </w:p>
          <w:p>
            <w:pPr>
              <w:pStyle w:val="12"/>
              <w:snapToGrid w:val="0"/>
              <w:spacing w:after="0" w:afterLines="0" w:line="300" w:lineRule="exact"/>
              <w:jc w:val="both"/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4.视频数量：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条。</w:t>
            </w:r>
          </w:p>
          <w:p>
            <w:pPr>
              <w:pStyle w:val="12"/>
              <w:snapToGrid w:val="0"/>
              <w:spacing w:after="0" w:afterLines="0" w:line="300" w:lineRule="exact"/>
              <w:jc w:val="both"/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5.视频制式：高清标准（1920X1080）以上，画幅比例16:9，码率50M以上。</w:t>
            </w:r>
          </w:p>
          <w:p>
            <w:pPr>
              <w:pStyle w:val="12"/>
              <w:snapToGrid w:val="0"/>
              <w:spacing w:after="0" w:afterLines="0" w:line="300" w:lineRule="exact"/>
              <w:jc w:val="both"/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6.质量标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准：</w:t>
            </w:r>
          </w:p>
          <w:p>
            <w:pPr>
              <w:pStyle w:val="12"/>
              <w:snapToGrid w:val="0"/>
              <w:spacing w:after="0" w:afterLines="0" w:line="300" w:lineRule="exact"/>
              <w:jc w:val="both"/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（1）提交视频的格式要求mp4\mov\mpg视频格式。</w:t>
            </w:r>
          </w:p>
          <w:p>
            <w:pPr>
              <w:pStyle w:val="12"/>
              <w:snapToGrid w:val="0"/>
              <w:spacing w:after="0" w:afterLines="0" w:line="300" w:lineRule="exact"/>
              <w:jc w:val="both"/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（2）无交流声或其他杂音等缺陷。</w:t>
            </w:r>
          </w:p>
          <w:p>
            <w:pPr>
              <w:pStyle w:val="12"/>
              <w:snapToGrid w:val="0"/>
              <w:spacing w:after="0" w:afterLines="0" w:line="300" w:lineRule="exact"/>
              <w:jc w:val="both"/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（3）画质清晰、流畅、音乐气质融合。</w:t>
            </w:r>
          </w:p>
          <w:p>
            <w:pPr>
              <w:pStyle w:val="12"/>
              <w:snapToGrid w:val="0"/>
              <w:spacing w:after="0" w:afterLines="0" w:line="300" w:lineRule="exact"/>
              <w:jc w:val="both"/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（4）短片制作时长约为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3~5分钟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。</w:t>
            </w:r>
          </w:p>
          <w:p>
            <w:pPr>
              <w:pStyle w:val="12"/>
              <w:snapToGrid w:val="0"/>
              <w:spacing w:after="0" w:afterLines="0" w:line="300" w:lineRule="exact"/>
              <w:jc w:val="both"/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（5）兼容各类播放器或各播放平台的播放格式要求。</w:t>
            </w:r>
          </w:p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（6）完成素材交付后在2周内完成初稿，提交修改需求后在2周内完成修改以及终稿。</w:t>
            </w:r>
          </w:p>
          <w:p>
            <w:pPr>
              <w:pStyle w:val="12"/>
              <w:snapToGrid w:val="0"/>
              <w:spacing w:after="0" w:afterLines="0" w:line="300" w:lineRule="exact"/>
              <w:jc w:val="both"/>
              <w:rPr>
                <w:rStyle w:val="11"/>
                <w:rFonts w:hint="eastAsia" w:ascii="宋体" w:hAnsi="宋体" w:eastAsia="宋体" w:cs="微软雅黑"/>
                <w:b w:val="0"/>
                <w:bCs w:val="0"/>
                <w:kern w:val="0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价格包括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版权费、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税费。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《战“疫”三年》工作画册设计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N w:val="0"/>
              <w:ind w:firstLine="210" w:firstLineChars="100"/>
              <w:jc w:val="both"/>
              <w:textAlignment w:val="center"/>
              <w:rPr>
                <w:rFonts w:hint="default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N w:val="0"/>
              <w:ind w:firstLine="210" w:firstLineChars="100"/>
              <w:jc w:val="both"/>
              <w:textAlignment w:val="center"/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insoku/>
              <w:autoSpaceDE/>
              <w:autoSpaceDN w:val="0"/>
              <w:ind w:firstLine="0"/>
              <w:jc w:val="both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包含宣传册封面设计以及约90P内页排版设计</w:t>
            </w:r>
          </w:p>
        </w:tc>
        <w:tc>
          <w:tcPr>
            <w:tcW w:w="658" w:type="dxa"/>
            <w:noWrap w:val="0"/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263" w:type="dxa"/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1.根据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采购人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的整体需求，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采购人提供图片素材，中标人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完成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《战“疫”三年》画册的封面设计和内页（约90P）排版。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default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2.质量标准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（1）提交的画册格式包括设计稿、PDF，可直接用于印刷或设计修改。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default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（2）封面进行原创设计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default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（3）内页排版设计简洁、无明显缺漏，进行校对，无错别字等情况。</w:t>
            </w:r>
          </w:p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default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（4）完成素材交付后在2周内完成初稿，提交修改需求后在2周内完成修改以及终稿。</w:t>
            </w:r>
          </w:p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94" w:type="dxa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shd w:val="clear" w:color="070000" w:fill="FFFFFF"/>
                <w:lang w:val="en-US" w:eastAsia="zh-CN"/>
              </w:rPr>
              <w:t>5</w:t>
            </w:r>
          </w:p>
        </w:tc>
        <w:tc>
          <w:tcPr>
            <w:tcW w:w="1259" w:type="dxa"/>
            <w:shd w:val="clear" w:color="auto" w:fill="auto"/>
            <w:noWrap w:val="0"/>
            <w:vAlign w:val="top"/>
          </w:tcPr>
          <w:p>
            <w:pPr>
              <w:pStyle w:val="9"/>
              <w:jc w:val="both"/>
              <w:rPr>
                <w:rFonts w:hint="eastAsia" w:ascii="宋体" w:hAnsi="宋体" w:eastAsia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《战“疫”三年》工作纸质画册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utoSpaceDN w:val="0"/>
              <w:ind w:firstLine="200" w:firstLineChars="100"/>
              <w:jc w:val="both"/>
              <w:textAlignment w:val="center"/>
              <w:rPr>
                <w:rFonts w:hint="default" w:ascii="宋体" w:hAnsi="宋体"/>
                <w:b w:val="0"/>
                <w:bCs w:val="0"/>
                <w:i w:val="0"/>
                <w:snapToGrid/>
                <w:color w:val="000000"/>
                <w:sz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0"/>
                <w:highlight w:val="none"/>
                <w:u w:val="none"/>
                <w:lang w:val="en-US" w:eastAsia="zh-CN"/>
              </w:rPr>
              <w:t>册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utoSpaceDN w:val="0"/>
              <w:ind w:firstLine="200" w:firstLineChars="100"/>
              <w:jc w:val="both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0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ind w:firstLine="0"/>
              <w:jc w:val="both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宣传册纸质版</w:t>
            </w:r>
          </w:p>
        </w:tc>
        <w:tc>
          <w:tcPr>
            <w:tcW w:w="658" w:type="dxa"/>
            <w:shd w:val="clear" w:color="auto" w:fill="auto"/>
            <w:noWrap w:val="0"/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263" w:type="dxa"/>
            <w:shd w:val="clear" w:color="000000" w:fill="auto"/>
            <w:noWrap w:val="0"/>
            <w:vAlign w:val="center"/>
          </w:tcPr>
          <w:p>
            <w:pPr>
              <w:pStyle w:val="10"/>
              <w:rPr>
                <w:rFonts w:hint="default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成品尺寸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210mm*297mm，</w:t>
            </w: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封面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用</w:t>
            </w: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雅粉纸精装封裱灰板过亮膜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内页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90P用</w:t>
            </w: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100克双铜四色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</w:tbl>
    <w:p>
      <w:pPr>
        <w:numPr>
          <w:ilvl w:val="-1"/>
          <w:numId w:val="0"/>
        </w:numPr>
        <w:ind w:firstLine="0" w:firstLineChars="0"/>
        <w:outlineLvl w:val="2"/>
        <w:rPr>
          <w:rFonts w:hint="default" w:ascii="宋体" w:hAnsi="宋体"/>
          <w:b/>
          <w:bCs/>
          <w:sz w:val="24"/>
          <w:szCs w:val="24"/>
          <w:highlight w:val="none"/>
          <w:lang w:val="en-US" w:eastAsia="zh-CN"/>
        </w:rPr>
      </w:pPr>
    </w:p>
    <w:p>
      <w:pPr>
        <w:spacing w:after="60"/>
        <w:ind w:firstLine="482" w:firstLineChars="200"/>
        <w:outlineLvl w:val="2"/>
        <w:rPr>
          <w:rFonts w:ascii="宋体" w:hAnsi="宋体" w:cs="黑体"/>
          <w:b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highlight w:val="none"/>
        </w:rPr>
        <w:t>（四）</w:t>
      </w:r>
      <w:r>
        <w:rPr>
          <w:rFonts w:hint="eastAsia" w:ascii="宋体" w:hAnsi="宋体"/>
          <w:b/>
          <w:bCs/>
          <w:sz w:val="24"/>
          <w:szCs w:val="24"/>
          <w:highlight w:val="none"/>
        </w:rPr>
        <w:t>预算控制金额及</w:t>
      </w:r>
      <w:r>
        <w:rPr>
          <w:rFonts w:hint="eastAsia" w:ascii="宋体" w:hAnsi="宋体" w:cs="黑体"/>
          <w:b/>
          <w:color w:val="000000"/>
          <w:sz w:val="24"/>
          <w:szCs w:val="24"/>
          <w:highlight w:val="none"/>
        </w:rPr>
        <w:t>报价要求</w:t>
      </w:r>
    </w:p>
    <w:p>
      <w:pPr>
        <w:ind w:firstLine="482" w:firstLineChars="200"/>
        <w:jc w:val="left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cs="仿宋"/>
          <w:b/>
          <w:color w:val="auto"/>
          <w:sz w:val="24"/>
          <w:szCs w:val="24"/>
          <w:highlight w:val="none"/>
        </w:rPr>
        <w:t>★</w:t>
      </w: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  <w:t>1.项目预算控制金额：人民币</w:t>
      </w: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  <w:lang w:val="en-US" w:eastAsia="zh-CN"/>
        </w:rPr>
        <w:t>29500</w:t>
      </w: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  <w:t>元,</w:t>
      </w:r>
      <w:r>
        <w:rPr>
          <w:rFonts w:hint="eastAsia"/>
          <w:b/>
          <w:color w:val="auto"/>
          <w:sz w:val="24"/>
          <w:szCs w:val="24"/>
          <w:highlight w:val="none"/>
        </w:rPr>
        <w:t xml:space="preserve"> 本项目只接受低于或等于控制金额的投标报价，如投标人投标报价高于控制金额的，视为无效投标</w:t>
      </w: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  <w:t>。</w:t>
      </w:r>
    </w:p>
    <w:p>
      <w:pPr>
        <w:ind w:firstLine="482" w:firstLineChars="200"/>
        <w:jc w:val="left"/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cs="仿宋"/>
          <w:b/>
          <w:color w:val="auto"/>
          <w:sz w:val="24"/>
          <w:szCs w:val="24"/>
          <w:highlight w:val="none"/>
        </w:rPr>
        <w:t>★</w:t>
      </w: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  <w:t>2.报价要求</w:t>
      </w:r>
    </w:p>
    <w:p>
      <w:pPr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本报价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涵盖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服务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要求之一切费用。报价中包含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设计费、制作费、印刷费、版权费、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全额含税发票、合同实施过程中的应预见或不可预见费用等。</w:t>
      </w:r>
    </w:p>
    <w:p>
      <w:pPr>
        <w:ind w:firstLine="472" w:firstLineChars="196"/>
        <w:rPr>
          <w:rFonts w:ascii="宋体" w:hAnsi="宋体"/>
          <w:b/>
          <w:bCs/>
          <w:sz w:val="24"/>
          <w:szCs w:val="24"/>
          <w:highlight w:val="none"/>
        </w:rPr>
      </w:pPr>
    </w:p>
    <w:p>
      <w:pPr>
        <w:ind w:firstLine="482" w:firstLineChars="200"/>
        <w:outlineLvl w:val="2"/>
        <w:rPr>
          <w:rFonts w:hint="eastAsia" w:ascii="宋体" w:hAnsi="宋体"/>
          <w:b/>
          <w:bCs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</w:rPr>
        <w:t>（</w:t>
      </w:r>
      <w:r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/>
          <w:b/>
          <w:bCs/>
          <w:sz w:val="24"/>
          <w:szCs w:val="24"/>
          <w:highlight w:val="none"/>
        </w:rPr>
        <w:t>）质量标准</w:t>
      </w:r>
    </w:p>
    <w:p>
      <w:pPr>
        <w:ind w:firstLine="480" w:firstLineChars="200"/>
        <w:rPr>
          <w:rFonts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</w:rPr>
        <w:t>1.工期进度及完工期达到</w:t>
      </w:r>
      <w:r>
        <w:rPr>
          <w:rFonts w:hint="eastAsia" w:ascii="宋体" w:hAnsi="宋体" w:cs="仿宋"/>
          <w:sz w:val="24"/>
          <w:szCs w:val="24"/>
          <w:highlight w:val="none"/>
          <w:lang w:eastAsia="zh-CN"/>
        </w:rPr>
        <w:t>采购人</w:t>
      </w:r>
      <w:r>
        <w:rPr>
          <w:rFonts w:hint="eastAsia" w:ascii="宋体" w:hAnsi="宋体" w:cs="仿宋"/>
          <w:sz w:val="24"/>
          <w:szCs w:val="24"/>
          <w:highlight w:val="none"/>
        </w:rPr>
        <w:t>要求。</w:t>
      </w:r>
    </w:p>
    <w:p>
      <w:pPr>
        <w:ind w:firstLine="480" w:firstLineChars="200"/>
        <w:rPr>
          <w:rFonts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</w:rPr>
        <w:t>2.</w:t>
      </w:r>
      <w:r>
        <w:rPr>
          <w:rFonts w:hint="eastAsia" w:ascii="宋体" w:hAnsi="宋体" w:cs="仿宋"/>
          <w:sz w:val="24"/>
          <w:szCs w:val="24"/>
          <w:highlight w:val="none"/>
          <w:lang w:eastAsia="zh-CN"/>
        </w:rPr>
        <w:t>设计、制作没有出现的文字或设计纰漏，制作成品没有质量问题，所有设计、制作都不涉及版权侵权问题</w:t>
      </w:r>
      <w:r>
        <w:rPr>
          <w:rFonts w:hint="eastAsia" w:ascii="宋体" w:hAnsi="宋体" w:cs="仿宋"/>
          <w:sz w:val="24"/>
          <w:szCs w:val="24"/>
          <w:highlight w:val="none"/>
        </w:rPr>
        <w:t>。</w:t>
      </w:r>
    </w:p>
    <w:p>
      <w:pPr>
        <w:ind w:firstLine="480" w:firstLineChars="200"/>
        <w:rPr>
          <w:rFonts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</w:rPr>
        <w:t>3.</w:t>
      </w:r>
      <w:r>
        <w:rPr>
          <w:rFonts w:hint="eastAsia" w:ascii="宋体" w:hAnsi="宋体" w:cs="仿宋"/>
          <w:sz w:val="24"/>
          <w:szCs w:val="24"/>
          <w:highlight w:val="none"/>
          <w:lang w:eastAsia="zh-CN"/>
        </w:rPr>
        <w:t>设计内容修改根据采购人给出的修改意见进行，成品内容需要经过采购人最终确认</w:t>
      </w:r>
      <w:r>
        <w:rPr>
          <w:rFonts w:hint="eastAsia" w:ascii="宋体" w:hAnsi="宋体" w:cs="仿宋"/>
          <w:sz w:val="24"/>
          <w:szCs w:val="24"/>
          <w:highlight w:val="none"/>
        </w:rPr>
        <w:t>。</w:t>
      </w:r>
    </w:p>
    <w:p>
      <w:pPr>
        <w:ind w:firstLine="482" w:firstLineChars="200"/>
        <w:outlineLvl w:val="2"/>
        <w:rPr>
          <w:rFonts w:ascii="宋体" w:hAnsi="宋体"/>
          <w:b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highlight w:val="none"/>
        </w:rPr>
        <w:t>（</w:t>
      </w:r>
      <w:r>
        <w:rPr>
          <w:rFonts w:hint="eastAsia" w:ascii="宋体" w:hAnsi="宋体"/>
          <w:b/>
          <w:bCs/>
          <w:color w:val="000000"/>
          <w:sz w:val="24"/>
          <w:szCs w:val="24"/>
          <w:highlight w:val="none"/>
          <w:lang w:val="en-US" w:eastAsia="zh-CN"/>
        </w:rPr>
        <w:t>六</w:t>
      </w:r>
      <w:r>
        <w:rPr>
          <w:rFonts w:hint="eastAsia" w:ascii="宋体" w:hAnsi="宋体"/>
          <w:b/>
          <w:bCs/>
          <w:color w:val="000000"/>
          <w:sz w:val="24"/>
          <w:szCs w:val="24"/>
          <w:highlight w:val="none"/>
        </w:rPr>
        <w:t>）验收方式</w:t>
      </w:r>
    </w:p>
    <w:p>
      <w:pPr>
        <w:tabs>
          <w:tab w:val="center" w:pos="4153"/>
        </w:tabs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  <w:highlight w:val="none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由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eastAsia="zh-CN"/>
        </w:rPr>
        <w:t>采购人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组织专门人员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eastAsia="zh-CN"/>
        </w:rPr>
        <w:t>协助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eastAsia="zh-CN"/>
        </w:rPr>
        <w:t>检查设计、制作按照采购人要求完成。</w:t>
      </w:r>
    </w:p>
    <w:p>
      <w:pPr>
        <w:tabs>
          <w:tab w:val="center" w:pos="4153"/>
        </w:tabs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2.提供设计源文件，设计内容格式齐全、内容物外泄。</w:t>
      </w:r>
    </w:p>
    <w:p>
      <w:pPr>
        <w:tabs>
          <w:tab w:val="center" w:pos="4153"/>
        </w:tabs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3.视频成品在主要展示媒介可以进行播放。</w:t>
      </w:r>
    </w:p>
    <w:p>
      <w:pPr>
        <w:tabs>
          <w:tab w:val="center" w:pos="4153"/>
        </w:tabs>
        <w:ind w:firstLine="480" w:firstLineChars="200"/>
        <w:rPr>
          <w:rFonts w:hint="default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4.所有的设计、制作符合版权要求。</w:t>
      </w:r>
    </w:p>
    <w:p>
      <w:pPr>
        <w:ind w:firstLine="482" w:firstLineChars="200"/>
        <w:outlineLvl w:val="2"/>
        <w:rPr>
          <w:rFonts w:ascii="宋体" w:hAnsi="宋体"/>
          <w:b/>
          <w:bCs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</w:rPr>
        <w:t>（</w:t>
      </w:r>
      <w:r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  <w:t>七</w:t>
      </w:r>
      <w:r>
        <w:rPr>
          <w:rFonts w:hint="eastAsia" w:ascii="宋体" w:hAnsi="宋体"/>
          <w:b/>
          <w:bCs/>
          <w:sz w:val="24"/>
          <w:szCs w:val="24"/>
          <w:highlight w:val="none"/>
        </w:rPr>
        <w:t>）付款方式</w:t>
      </w:r>
    </w:p>
    <w:p>
      <w:pPr>
        <w:ind w:firstLine="480" w:firstLineChars="200"/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中标人如无违反合同约定，采购人在完成LOGO设计、《2022年佛山疾病防控工作画册》设计并验收合格后，采购人在30个工作日内付合同金额50%；完成《战“疫”三年》工作画册设计、《战“疫”三年》宣传视频、《战“疫”三年》工作纸质画册制作后，项目验收通过后30个工作日内，一次性通过银行转账方式付清合同款项。</w:t>
      </w:r>
    </w:p>
    <w:p>
      <w:pPr>
        <w:ind w:firstLine="482" w:firstLineChars="200"/>
        <w:outlineLvl w:val="2"/>
        <w:rPr>
          <w:rFonts w:ascii="宋体" w:hAnsi="宋体" w:cs="仿宋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仿宋"/>
          <w:b/>
          <w:color w:val="000000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 w:cs="仿宋"/>
          <w:b/>
          <w:color w:val="000000"/>
          <w:kern w:val="0"/>
          <w:sz w:val="24"/>
          <w:szCs w:val="24"/>
          <w:highlight w:val="none"/>
          <w:lang w:val="en-US" w:eastAsia="zh-CN"/>
        </w:rPr>
        <w:t>八</w:t>
      </w:r>
      <w:r>
        <w:rPr>
          <w:rFonts w:hint="eastAsia" w:ascii="宋体" w:hAnsi="宋体" w:cs="仿宋"/>
          <w:b/>
          <w:color w:val="000000"/>
          <w:kern w:val="0"/>
          <w:sz w:val="24"/>
          <w:szCs w:val="24"/>
          <w:highlight w:val="none"/>
        </w:rPr>
        <w:t>）违约责任</w:t>
      </w:r>
    </w:p>
    <w:p>
      <w:pPr>
        <w:ind w:firstLine="470" w:firstLineChars="196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中标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人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未能按本项目规定的质量要求及服务期限提供服务，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eastAsia="zh-CN"/>
        </w:rPr>
        <w:t>采购人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有权单方终止合同，由此造成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eastAsia="zh-CN"/>
        </w:rPr>
        <w:t>采购人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的经济损失由中标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人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承担。</w:t>
      </w:r>
    </w:p>
    <w:p>
      <w:pPr>
        <w:ind w:firstLine="480" w:firstLineChars="200"/>
        <w:rPr>
          <w:rFonts w:ascii="宋体" w:hAnsi="宋体" w:cs="仿宋"/>
          <w:color w:val="000000"/>
          <w:sz w:val="24"/>
          <w:szCs w:val="24"/>
          <w:highlight w:val="none"/>
        </w:rPr>
      </w:pPr>
      <w:r>
        <w:rPr>
          <w:rFonts w:hint="eastAsia" w:ascii="宋体" w:hAnsi="宋体" w:cs="仿宋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cs="仿宋"/>
          <w:color w:val="000000"/>
          <w:sz w:val="24"/>
          <w:szCs w:val="24"/>
          <w:highlight w:val="none"/>
        </w:rPr>
        <w:t>.在</w:t>
      </w:r>
      <w:r>
        <w:rPr>
          <w:rFonts w:hint="eastAsia" w:ascii="宋体" w:hAnsi="宋体" w:cs="仿宋"/>
          <w:color w:val="000000"/>
          <w:sz w:val="24"/>
          <w:szCs w:val="24"/>
          <w:highlight w:val="none"/>
          <w:lang w:eastAsia="zh-CN"/>
        </w:rPr>
        <w:t>采购人设计制作</w:t>
      </w:r>
      <w:r>
        <w:rPr>
          <w:rFonts w:hint="eastAsia" w:ascii="宋体" w:hAnsi="宋体" w:cs="仿宋"/>
          <w:color w:val="000000"/>
          <w:sz w:val="24"/>
          <w:szCs w:val="24"/>
          <w:highlight w:val="none"/>
        </w:rPr>
        <w:t>期限内，如</w:t>
      </w:r>
      <w:r>
        <w:rPr>
          <w:rFonts w:hint="eastAsia" w:ascii="宋体" w:hAnsi="宋体" w:cs="仿宋"/>
          <w:color w:val="000000"/>
          <w:sz w:val="24"/>
          <w:szCs w:val="24"/>
          <w:highlight w:val="none"/>
          <w:lang w:eastAsia="zh-CN"/>
        </w:rPr>
        <w:t>中标人</w:t>
      </w:r>
      <w:r>
        <w:rPr>
          <w:rFonts w:hint="eastAsia" w:ascii="宋体" w:hAnsi="宋体" w:cs="仿宋"/>
          <w:color w:val="000000"/>
          <w:sz w:val="24"/>
          <w:szCs w:val="24"/>
          <w:highlight w:val="none"/>
        </w:rPr>
        <w:t>不能按时完工</w:t>
      </w:r>
      <w:r>
        <w:rPr>
          <w:rFonts w:hint="eastAsia" w:ascii="宋体" w:hAnsi="宋体" w:cs="仿宋"/>
          <w:color w:val="000000"/>
          <w:sz w:val="24"/>
          <w:szCs w:val="24"/>
          <w:highlight w:val="none"/>
          <w:lang w:eastAsia="zh-CN"/>
        </w:rPr>
        <w:t>（完成时限按照“技术需求”明细要求）</w:t>
      </w:r>
      <w:r>
        <w:rPr>
          <w:rFonts w:hint="eastAsia" w:ascii="宋体" w:hAnsi="宋体" w:cs="仿宋"/>
          <w:color w:val="000000"/>
          <w:sz w:val="24"/>
          <w:szCs w:val="24"/>
          <w:highlight w:val="none"/>
        </w:rPr>
        <w:t>，视为违约，每拖延一天扣除</w:t>
      </w:r>
      <w:r>
        <w:rPr>
          <w:rFonts w:hint="eastAsia" w:ascii="宋体" w:hAnsi="宋体" w:cs="仿宋"/>
          <w:color w:val="000000"/>
          <w:sz w:val="24"/>
          <w:szCs w:val="24"/>
          <w:highlight w:val="none"/>
          <w:lang w:eastAsia="zh-CN"/>
        </w:rPr>
        <w:t>中标人</w:t>
      </w:r>
      <w:r>
        <w:rPr>
          <w:rFonts w:hint="eastAsia" w:ascii="宋体" w:hAnsi="宋体" w:cs="仿宋"/>
          <w:color w:val="000000"/>
          <w:sz w:val="24"/>
          <w:szCs w:val="24"/>
          <w:highlight w:val="none"/>
        </w:rPr>
        <w:t>合同总金额的</w:t>
      </w:r>
      <w:r>
        <w:rPr>
          <w:rFonts w:hint="eastAsia" w:ascii="宋体" w:hAnsi="宋体" w:cs="仿宋"/>
          <w:color w:val="00000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％</w:t>
      </w:r>
      <w:r>
        <w:rPr>
          <w:rFonts w:hint="eastAsia" w:ascii="宋体" w:hAnsi="宋体" w:cs="仿宋"/>
          <w:color w:val="000000"/>
          <w:sz w:val="24"/>
          <w:szCs w:val="24"/>
          <w:highlight w:val="none"/>
        </w:rPr>
        <w:t>，以作为弥补</w:t>
      </w:r>
      <w:r>
        <w:rPr>
          <w:rFonts w:hint="eastAsia" w:ascii="宋体" w:hAnsi="宋体" w:cs="仿宋"/>
          <w:color w:val="000000"/>
          <w:sz w:val="24"/>
          <w:szCs w:val="24"/>
          <w:highlight w:val="none"/>
          <w:lang w:eastAsia="zh-CN"/>
        </w:rPr>
        <w:t>采购人</w:t>
      </w:r>
      <w:r>
        <w:rPr>
          <w:rFonts w:hint="eastAsia" w:ascii="宋体" w:hAnsi="宋体" w:cs="仿宋"/>
          <w:color w:val="000000"/>
          <w:sz w:val="24"/>
          <w:szCs w:val="24"/>
          <w:highlight w:val="none"/>
        </w:rPr>
        <w:t>的损失，并可以按日连续计罚。</w:t>
      </w:r>
    </w:p>
    <w:p>
      <w:pPr>
        <w:ind w:firstLine="470" w:firstLineChars="196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3.若中标人工作人员在服务过程中发生资料外泄、侵权等行为，采购人有权单方终止合同，由此造成采购人的经济损失由中标人承担。</w:t>
      </w:r>
    </w:p>
    <w:p>
      <w:pPr>
        <w:ind w:firstLine="482" w:firstLineChars="200"/>
        <w:outlineLvl w:val="2"/>
        <w:rPr>
          <w:rFonts w:ascii="宋体" w:hAnsi="宋体" w:cs="仿宋"/>
          <w:b/>
          <w:kern w:val="0"/>
          <w:sz w:val="24"/>
          <w:szCs w:val="24"/>
          <w:highlight w:val="none"/>
        </w:rPr>
      </w:pPr>
      <w:r>
        <w:rPr>
          <w:rFonts w:hint="eastAsia" w:ascii="宋体" w:hAnsi="宋体" w:cs="仿宋"/>
          <w:b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 w:cs="仿宋"/>
          <w:b/>
          <w:kern w:val="0"/>
          <w:sz w:val="24"/>
          <w:szCs w:val="24"/>
          <w:highlight w:val="none"/>
          <w:lang w:val="en-US" w:eastAsia="zh-CN"/>
        </w:rPr>
        <w:t>九</w:t>
      </w:r>
      <w:r>
        <w:rPr>
          <w:rFonts w:hint="eastAsia" w:ascii="宋体" w:hAnsi="宋体" w:cs="仿宋"/>
          <w:b/>
          <w:kern w:val="0"/>
          <w:sz w:val="24"/>
          <w:szCs w:val="24"/>
          <w:highlight w:val="none"/>
        </w:rPr>
        <w:t>）合同订立和履约保证金</w:t>
      </w:r>
    </w:p>
    <w:p>
      <w:pPr>
        <w:pStyle w:val="3"/>
        <w:spacing w:after="78" w:line="360" w:lineRule="auto"/>
        <w:ind w:firstLine="480" w:firstLineChars="200"/>
        <w:rPr>
          <w:rFonts w:hAnsi="宋体"/>
          <w:color w:val="000000"/>
          <w:sz w:val="24"/>
          <w:szCs w:val="24"/>
          <w:highlight w:val="none"/>
        </w:rPr>
      </w:pPr>
      <w:r>
        <w:rPr>
          <w:rFonts w:hint="eastAsia" w:hAnsi="宋体"/>
          <w:color w:val="000000"/>
          <w:sz w:val="24"/>
          <w:szCs w:val="24"/>
          <w:highlight w:val="none"/>
        </w:rPr>
        <w:t>1．合同订立</w:t>
      </w:r>
    </w:p>
    <w:p>
      <w:pPr>
        <w:tabs>
          <w:tab w:val="left" w:pos="720"/>
          <w:tab w:val="left" w:pos="2850"/>
        </w:tabs>
        <w:spacing w:after="60"/>
        <w:ind w:firstLine="420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ascii="宋体" w:hAnsi="宋体"/>
          <w:color w:val="000000"/>
          <w:sz w:val="24"/>
          <w:szCs w:val="24"/>
          <w:highlight w:val="none"/>
        </w:rPr>
        <w:t>采购人与中标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人</w:t>
      </w:r>
      <w:r>
        <w:rPr>
          <w:rFonts w:ascii="宋体" w:hAnsi="宋体"/>
          <w:color w:val="000000"/>
          <w:sz w:val="24"/>
          <w:szCs w:val="24"/>
          <w:highlight w:val="none"/>
        </w:rPr>
        <w:t>自中标通知书发出之日起</w:t>
      </w:r>
      <w:r>
        <w:rPr>
          <w:rFonts w:hint="eastAsia" w:ascii="宋体" w:hAnsi="宋体"/>
          <w:color w:val="000000"/>
          <w:sz w:val="24"/>
          <w:szCs w:val="24"/>
          <w:highlight w:val="none"/>
          <w:lang w:eastAsia="zh-CN"/>
        </w:rPr>
        <w:t>二</w:t>
      </w:r>
      <w:r>
        <w:rPr>
          <w:rFonts w:ascii="宋体" w:hAnsi="宋体"/>
          <w:color w:val="000000"/>
          <w:sz w:val="24"/>
          <w:szCs w:val="24"/>
          <w:highlight w:val="none"/>
        </w:rPr>
        <w:t>十日内，按招标文件要求和中标人投标文件承诺签订采购合同。</w:t>
      </w:r>
    </w:p>
    <w:p>
      <w:pPr>
        <w:tabs>
          <w:tab w:val="left" w:pos="720"/>
          <w:tab w:val="left" w:pos="2850"/>
        </w:tabs>
        <w:spacing w:after="60"/>
        <w:ind w:firstLine="470" w:firstLineChars="196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2．履约保证金</w:t>
      </w:r>
    </w:p>
    <w:p>
      <w:pPr>
        <w:spacing w:after="60"/>
        <w:ind w:firstLine="480" w:firstLineChars="200"/>
        <w:rPr>
          <w:rFonts w:ascii="宋体" w:hAnsi="宋体" w:cs="仿宋"/>
          <w:b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000000"/>
          <w:sz w:val="24"/>
          <w:szCs w:val="24"/>
          <w:highlight w:val="none"/>
          <w:lang w:eastAsia="zh-CN"/>
        </w:rPr>
        <w:t>本项目不设履约保证金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。</w:t>
      </w:r>
    </w:p>
    <w:p>
      <w:pPr>
        <w:ind w:firstLine="480" w:firstLineChars="200"/>
        <w:rPr>
          <w:rFonts w:ascii="宋体" w:hAnsi="宋体"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/>
          <w:bCs/>
          <w:kern w:val="0"/>
          <w:sz w:val="24"/>
          <w:szCs w:val="24"/>
          <w:highlight w:val="none"/>
        </w:rPr>
        <w:t>联系人：</w:t>
      </w:r>
      <w:r>
        <w:rPr>
          <w:rFonts w:hint="eastAsia" w:ascii="宋体" w:hAnsi="宋体"/>
          <w:bCs/>
          <w:kern w:val="0"/>
          <w:sz w:val="24"/>
          <w:szCs w:val="24"/>
          <w:highlight w:val="none"/>
          <w:lang w:val="en-US" w:eastAsia="zh-CN"/>
        </w:rPr>
        <w:t xml:space="preserve">林先生   </w:t>
      </w:r>
      <w:r>
        <w:rPr>
          <w:rFonts w:hint="eastAsia" w:ascii="宋体" w:hAnsi="宋体" w:cs="仿宋"/>
          <w:bCs/>
          <w:kern w:val="0"/>
          <w:sz w:val="24"/>
          <w:szCs w:val="24"/>
          <w:highlight w:val="none"/>
          <w:lang w:eastAsia="zh-CN"/>
        </w:rPr>
        <w:t>电</w:t>
      </w:r>
      <w:r>
        <w:rPr>
          <w:rFonts w:hint="eastAsia" w:ascii="宋体" w:hAnsi="宋体" w:cs="仿宋"/>
          <w:bCs/>
          <w:kern w:val="0"/>
          <w:sz w:val="24"/>
          <w:szCs w:val="24"/>
          <w:highlight w:val="none"/>
        </w:rPr>
        <w:t>话：0757-</w:t>
      </w:r>
      <w:r>
        <w:rPr>
          <w:rFonts w:hint="eastAsia" w:ascii="宋体" w:hAnsi="宋体" w:cs="仿宋"/>
          <w:bCs/>
          <w:kern w:val="0"/>
          <w:sz w:val="24"/>
          <w:szCs w:val="24"/>
          <w:highlight w:val="none"/>
          <w:lang w:val="en-US" w:eastAsia="zh-CN"/>
        </w:rPr>
        <w:t>83039405</w:t>
      </w:r>
      <w:r>
        <w:rPr>
          <w:rFonts w:hint="eastAsia" w:ascii="宋体" w:hAnsi="宋体" w:cs="仿宋"/>
          <w:bCs/>
          <w:kern w:val="0"/>
          <w:sz w:val="24"/>
          <w:szCs w:val="24"/>
          <w:highlight w:val="none"/>
        </w:rPr>
        <w:t>。</w:t>
      </w:r>
    </w:p>
    <w:p>
      <w:pPr>
        <w:spacing w:after="60"/>
        <w:ind w:firstLine="420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DFCF72"/>
    <w:multiLevelType w:val="singleLevel"/>
    <w:tmpl w:val="FBDFCF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CF9EFAE"/>
    <w:multiLevelType w:val="singleLevel"/>
    <w:tmpl w:val="FCF9EFAE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4CEC7831"/>
    <w:multiLevelType w:val="singleLevel"/>
    <w:tmpl w:val="4CEC7831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731A2493"/>
    <w:multiLevelType w:val="singleLevel"/>
    <w:tmpl w:val="731A24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B244FE5"/>
    <w:multiLevelType w:val="singleLevel"/>
    <w:tmpl w:val="7B244FE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6F06B1"/>
    <w:rsid w:val="06275569"/>
    <w:rsid w:val="0A494CAE"/>
    <w:rsid w:val="0BDC5195"/>
    <w:rsid w:val="0C5B361E"/>
    <w:rsid w:val="10FE7344"/>
    <w:rsid w:val="1448155F"/>
    <w:rsid w:val="15896344"/>
    <w:rsid w:val="1608072C"/>
    <w:rsid w:val="17CA104B"/>
    <w:rsid w:val="199C4490"/>
    <w:rsid w:val="19D17FD5"/>
    <w:rsid w:val="1AB45FE3"/>
    <w:rsid w:val="20735E0B"/>
    <w:rsid w:val="21171356"/>
    <w:rsid w:val="22CE6CA0"/>
    <w:rsid w:val="22DF56ED"/>
    <w:rsid w:val="233C2AA9"/>
    <w:rsid w:val="24773D8D"/>
    <w:rsid w:val="26052A46"/>
    <w:rsid w:val="27D24420"/>
    <w:rsid w:val="2860049B"/>
    <w:rsid w:val="2A10285C"/>
    <w:rsid w:val="2C3C3288"/>
    <w:rsid w:val="2F24107E"/>
    <w:rsid w:val="2F554AE9"/>
    <w:rsid w:val="2FE362AF"/>
    <w:rsid w:val="31D17D46"/>
    <w:rsid w:val="329C7A70"/>
    <w:rsid w:val="356B3CC3"/>
    <w:rsid w:val="37C64518"/>
    <w:rsid w:val="399C3D10"/>
    <w:rsid w:val="3A880E7B"/>
    <w:rsid w:val="3B0C4E2A"/>
    <w:rsid w:val="3BA92D3B"/>
    <w:rsid w:val="3C294597"/>
    <w:rsid w:val="3D9E2886"/>
    <w:rsid w:val="3DD611B4"/>
    <w:rsid w:val="3E50427D"/>
    <w:rsid w:val="40F94C0A"/>
    <w:rsid w:val="41150586"/>
    <w:rsid w:val="45703C28"/>
    <w:rsid w:val="45C27C94"/>
    <w:rsid w:val="46765EB0"/>
    <w:rsid w:val="46C84678"/>
    <w:rsid w:val="4715687A"/>
    <w:rsid w:val="479E5128"/>
    <w:rsid w:val="483675B5"/>
    <w:rsid w:val="4EC20430"/>
    <w:rsid w:val="4EF50307"/>
    <w:rsid w:val="4F7F1567"/>
    <w:rsid w:val="538C4A0A"/>
    <w:rsid w:val="553B1C6E"/>
    <w:rsid w:val="58B446BA"/>
    <w:rsid w:val="5C92712D"/>
    <w:rsid w:val="5DAF4D44"/>
    <w:rsid w:val="5E66420E"/>
    <w:rsid w:val="5EEB4C40"/>
    <w:rsid w:val="61DC3E4D"/>
    <w:rsid w:val="62F62BF1"/>
    <w:rsid w:val="640751ED"/>
    <w:rsid w:val="67F42B76"/>
    <w:rsid w:val="68486D21"/>
    <w:rsid w:val="6A563620"/>
    <w:rsid w:val="6B3D316A"/>
    <w:rsid w:val="6C564C69"/>
    <w:rsid w:val="6FE207B4"/>
    <w:rsid w:val="7073796A"/>
    <w:rsid w:val="70C2313A"/>
    <w:rsid w:val="71F32EEC"/>
    <w:rsid w:val="73F71F94"/>
    <w:rsid w:val="741A6EFC"/>
    <w:rsid w:val="75141B1D"/>
    <w:rsid w:val="75504BC9"/>
    <w:rsid w:val="75915BEA"/>
    <w:rsid w:val="7729458E"/>
    <w:rsid w:val="778644D5"/>
    <w:rsid w:val="77DB75EC"/>
    <w:rsid w:val="787047E4"/>
    <w:rsid w:val="792D3B90"/>
    <w:rsid w:val="7B0B3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qFormat/>
    <w:uiPriority w:val="0"/>
    <w:pPr>
      <w:spacing w:line="240" w:lineRule="auto"/>
      <w:ind w:firstLine="0"/>
    </w:pPr>
    <w:rPr>
      <w:rFonts w:ascii="宋体" w:hAnsi="Courier New" w:cs="Courier New"/>
      <w:szCs w:val="21"/>
    </w:rPr>
  </w:style>
  <w:style w:type="character" w:styleId="6">
    <w:name w:val="annotation reference"/>
    <w:qFormat/>
    <w:uiPriority w:val="0"/>
    <w:rPr>
      <w:sz w:val="21"/>
      <w:szCs w:val="21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10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/>
    </w:rPr>
  </w:style>
  <w:style w:type="character" w:customStyle="1" w:styleId="11">
    <w:name w:val="消息标题号"/>
    <w:qFormat/>
    <w:uiPriority w:val="0"/>
    <w:rPr>
      <w:rFonts w:ascii="Arial" w:hAnsi="Arial" w:eastAsia="楷体_GB2312"/>
      <w:b/>
      <w:spacing w:val="-4"/>
      <w:sz w:val="18"/>
      <w:lang w:eastAsia="zh-CN"/>
    </w:rPr>
  </w:style>
  <w:style w:type="paragraph" w:customStyle="1" w:styleId="12">
    <w:name w:val="正文 New New New New New New New New New New New New"/>
    <w:qFormat/>
    <w:uiPriority w:val="0"/>
    <w:pPr>
      <w:spacing w:after="200" w:afterLines="0" w:line="276" w:lineRule="auto"/>
    </w:pPr>
    <w:rPr>
      <w:rFonts w:ascii="Times New Roman" w:hAnsi="Times New Roman" w:eastAsia="宋体" w:cs="Times New Roman"/>
      <w:sz w:val="2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2390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刘春华</cp:lastModifiedBy>
  <dcterms:modified xsi:type="dcterms:W3CDTF">2023-02-22T06:17:12Z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CA0D317B78DB4C458BF9021AB142E6F8</vt:lpwstr>
  </property>
</Properties>
</file>