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20" w:lineRule="exact"/>
        <w:jc w:val="center"/>
        <w:textAlignment w:val="auto"/>
        <w:rPr>
          <w:rFonts w:hint="default"/>
        </w:rPr>
      </w:pPr>
      <w:r>
        <w:rPr>
          <w:rFonts w:hint="eastAsia" w:ascii="方正小标宋简体" w:eastAsia="方正小标宋简体" w:cs="方正小标宋简体"/>
          <w:color w:val="000000"/>
          <w:spacing w:val="-16"/>
          <w:kern w:val="10"/>
          <w:sz w:val="44"/>
          <w:szCs w:val="44"/>
          <w:lang w:val="en-US" w:eastAsia="zh-CN"/>
        </w:rPr>
        <w:t>佛山市卫生健康局</w:t>
      </w:r>
      <w:r>
        <w:rPr>
          <w:rFonts w:ascii="方正小标宋简体" w:eastAsia="方正小标宋简体" w:cs="方正小标宋简体"/>
          <w:color w:val="000000"/>
          <w:spacing w:val="-16"/>
          <w:kern w:val="10"/>
          <w:sz w:val="44"/>
          <w:szCs w:val="44"/>
        </w:rPr>
        <w:t>关于</w:t>
      </w:r>
      <w:r>
        <w:rPr>
          <w:rFonts w:hint="eastAsia" w:ascii="方正小标宋简体" w:eastAsia="方正小标宋简体" w:cs="方正小标宋简体"/>
          <w:color w:val="000000"/>
          <w:spacing w:val="-16"/>
          <w:kern w:val="10"/>
          <w:sz w:val="44"/>
          <w:szCs w:val="44"/>
          <w:lang w:eastAsia="zh-CN"/>
        </w:rPr>
        <w:t>活禽经营</w:t>
      </w:r>
      <w:r>
        <w:rPr>
          <w:rFonts w:ascii="方正小标宋简体" w:eastAsia="方正小标宋简体" w:cs="方正小标宋简体"/>
          <w:color w:val="000000"/>
          <w:spacing w:val="-16"/>
          <w:kern w:val="10"/>
          <w:sz w:val="44"/>
          <w:szCs w:val="44"/>
        </w:rPr>
        <w:t>市场每月休市时间的通告（</w:t>
      </w:r>
      <w:r>
        <w:rPr>
          <w:rFonts w:hint="eastAsia" w:ascii="方正小标宋简体" w:eastAsia="方正小标宋简体" w:cs="方正小标宋简体"/>
          <w:color w:val="000000"/>
          <w:spacing w:val="-16"/>
          <w:kern w:val="10"/>
          <w:sz w:val="44"/>
          <w:szCs w:val="44"/>
        </w:rPr>
        <w:t>征求意见</w:t>
      </w:r>
      <w:r>
        <w:rPr>
          <w:rFonts w:ascii="方正小标宋简体" w:eastAsia="方正小标宋简体" w:cs="方正小标宋简体"/>
          <w:color w:val="000000"/>
          <w:spacing w:val="-16"/>
          <w:kern w:val="10"/>
          <w:sz w:val="44"/>
          <w:szCs w:val="44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为进一步加强人感染禽流感疫情防控工作，有效降低感染风险，根据《广东省家禽经营管理办法》（广东省人民政府令第206号）、《广东省防治重大疾病工作联席会议关于印发〈广东省活禽经营市场“1110”防控措施技术要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2017年版）〉的通知》（粤卫函〔2017〕568号）等有关规定和要求，结合专家组论证意见、周边城市休市情况及我市实际，现决定对我市活禽经营市场每月休市时间进行调整，有关事项通告如下：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一、我市活禽经营市场实行每月一休市，每年11月至次年3月的每月16至18日休市3天，每年4月至10月的每月15日休市1天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，如遇法定节假日或休息日,则顺延至其后的第1个工作日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开始休市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二、休市期间，所有活禽经营市场不得进行活禽交易，清空存栏，做好市场清洁消毒工作。实施家禽“集中屠宰、冷链配送、生鲜上市”的市场，准许经营生鲜家禽产品，但要加强清洁消毒。对活禽市场在休市期间从事活禽经营的，按照《广东省家禽经营管理办法》有关规定予以处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三、本通告自202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年1月15日起施行，有效期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  <w:t>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321" w:firstLineChars="1663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佛山市卫生健康局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321" w:firstLineChars="1663"/>
        <w:textAlignment w:val="auto"/>
        <w:rPr>
          <w:rFonts w:hint="default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ZDA5ODNjYjY4NDIzZjUyMmMwODE3M2QyNGMxNDIifQ=="/>
  </w:docVars>
  <w:rsids>
    <w:rsidRoot w:val="00172A27"/>
    <w:rsid w:val="00BA0AAF"/>
    <w:rsid w:val="00E86F5D"/>
    <w:rsid w:val="00E95E62"/>
    <w:rsid w:val="0A9C11AE"/>
    <w:rsid w:val="15CB2F25"/>
    <w:rsid w:val="1BAD1838"/>
    <w:rsid w:val="1E206F43"/>
    <w:rsid w:val="1EAC42D5"/>
    <w:rsid w:val="2BF3102A"/>
    <w:rsid w:val="2EF3ABED"/>
    <w:rsid w:val="415A1100"/>
    <w:rsid w:val="43895D40"/>
    <w:rsid w:val="498D051B"/>
    <w:rsid w:val="4EF57DD4"/>
    <w:rsid w:val="5A2F3D35"/>
    <w:rsid w:val="5BBEC82B"/>
    <w:rsid w:val="6A4C795D"/>
    <w:rsid w:val="6E627830"/>
    <w:rsid w:val="6FDEFB37"/>
    <w:rsid w:val="77C80E7B"/>
    <w:rsid w:val="7C7FDF2D"/>
    <w:rsid w:val="7CED16FB"/>
    <w:rsid w:val="EF7D0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宋体" w:hAnsi="宋体" w:eastAsia="宋体" w:cs="Times New Roman"/>
      <w:sz w:val="18"/>
      <w:szCs w:val="18"/>
    </w:rPr>
  </w:style>
  <w:style w:type="paragraph" w:customStyle="1" w:styleId="13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</Pages>
  <Words>662</Words>
  <Characters>719</Characters>
  <Lines>3</Lines>
  <Paragraphs>1</Paragraphs>
  <TotalTime>33</TotalTime>
  <ScaleCrop>false</ScaleCrop>
  <LinksUpToDate>false</LinksUpToDate>
  <CharactersWithSpaces>816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2023-02-09T10:12:00Z</dcterms:created>
  <dc:creator>Kanny</dc:creator>
  <cp:lastModifiedBy>林惠娴</cp:lastModifiedBy>
  <dcterms:modified xsi:type="dcterms:W3CDTF">2023-07-07T07:47:33Z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4B9241D2748D4B3F81B8FC1B2328FA5D</vt:lpwstr>
  </property>
</Properties>
</file>